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637" w:rsidRDefault="00402800">
      <w:pPr>
        <w:rPr>
          <w:b/>
          <w:bCs/>
        </w:rPr>
      </w:pPr>
      <w:r>
        <w:rPr>
          <w:b/>
          <w:bCs/>
        </w:rPr>
        <w:t>WINNOVATIE CHALLENGE – “Hoe maken we de stad waterproof”</w:t>
      </w:r>
    </w:p>
    <w:p w:rsidR="00402800" w:rsidRDefault="00402800">
      <w:pPr>
        <w:rPr>
          <w:b/>
          <w:bCs/>
        </w:rPr>
      </w:pPr>
      <w:r>
        <w:rPr>
          <w:b/>
          <w:bCs/>
        </w:rPr>
        <w:t>Idee: Luisteren naar de stad</w:t>
      </w:r>
    </w:p>
    <w:p w:rsidR="00402800" w:rsidRDefault="00402800">
      <w:pPr>
        <w:rPr>
          <w:b/>
          <w:bCs/>
        </w:rPr>
      </w:pPr>
      <w:r>
        <w:rPr>
          <w:b/>
          <w:bCs/>
        </w:rPr>
        <w:t>Door: Bart Lukkes, Rijnland</w:t>
      </w:r>
    </w:p>
    <w:p w:rsidR="00402800" w:rsidRDefault="00402800">
      <w:pPr>
        <w:rPr>
          <w:b/>
          <w:bCs/>
        </w:rPr>
      </w:pPr>
    </w:p>
    <w:p w:rsidR="00142631" w:rsidRDefault="00402800">
      <w:r>
        <w:t>Voor het meten van grote regenstormen worden microfoons in het water gebruikt. Die kunnen op grote afstand horen of er regen is en inschatten hoe groot druppels zijn, hoe lang er regen is gevallen en daarmee hoeveel regen er is gevallen</w:t>
      </w:r>
      <w:r w:rsidR="00142631">
        <w:t xml:space="preserve"> (bron)</w:t>
      </w:r>
      <w:r>
        <w:t xml:space="preserve">. </w:t>
      </w:r>
    </w:p>
    <w:p w:rsidR="00142631" w:rsidRDefault="00AB4F18">
      <w:r>
        <w:rPr>
          <w:noProof/>
        </w:rPr>
        <w:drawing>
          <wp:anchor distT="0" distB="0" distL="114300" distR="114300" simplePos="0" relativeHeight="251658240" behindDoc="1" locked="0" layoutInCell="1" allowOverlap="1">
            <wp:simplePos x="0" y="0"/>
            <wp:positionH relativeFrom="column">
              <wp:posOffset>528955</wp:posOffset>
            </wp:positionH>
            <wp:positionV relativeFrom="paragraph">
              <wp:posOffset>731520</wp:posOffset>
            </wp:positionV>
            <wp:extent cx="4572000" cy="609854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 en use.jpg"/>
                    <pic:cNvPicPr/>
                  </pic:nvPicPr>
                  <pic:blipFill rotWithShape="1">
                    <a:blip r:embed="rId4" cstate="print">
                      <a:extLst>
                        <a:ext uri="{28A0092B-C50C-407E-A947-70E740481C1C}">
                          <a14:useLocalDpi xmlns:a14="http://schemas.microsoft.com/office/drawing/2010/main" val="0"/>
                        </a:ext>
                      </a:extLst>
                    </a:blip>
                    <a:srcRect l="1480" t="4190" r="47736"/>
                    <a:stretch/>
                  </pic:blipFill>
                  <pic:spPr bwMode="auto">
                    <a:xfrm>
                      <a:off x="0" y="0"/>
                      <a:ext cx="4572000" cy="6098540"/>
                    </a:xfrm>
                    <a:prstGeom prst="rect">
                      <a:avLst/>
                    </a:prstGeom>
                    <a:ln>
                      <a:noFill/>
                    </a:ln>
                    <a:extLst>
                      <a:ext uri="{53640926-AAD7-44D8-BBD7-CCE9431645EC}">
                        <a14:shadowObscured xmlns:a14="http://schemas.microsoft.com/office/drawing/2010/main"/>
                      </a:ext>
                    </a:extLst>
                  </pic:spPr>
                </pic:pic>
              </a:graphicData>
            </a:graphic>
          </wp:anchor>
        </w:drawing>
      </w:r>
      <w:r w:rsidR="00402800">
        <w:t>Voor het meten of een stad waterproof is zou ook gebruik gemaakt kunnen worden van geluid. In dit geval niet onderwater, maar langs de straten en pleinen waar uitgezocht moet worden hoe “</w:t>
      </w:r>
      <w:proofErr w:type="spellStart"/>
      <w:r w:rsidR="00402800">
        <w:t>regenproof</w:t>
      </w:r>
      <w:proofErr w:type="spellEnd"/>
      <w:r w:rsidR="00402800">
        <w:t xml:space="preserve">” de omgeving is. </w:t>
      </w:r>
    </w:p>
    <w:p w:rsidR="00AB4F18" w:rsidRDefault="00AB4F18">
      <w:pPr>
        <w:rPr>
          <w:noProof/>
        </w:rPr>
      </w:pPr>
    </w:p>
    <w:p w:rsidR="00AB4F18" w:rsidRDefault="00AB4F18">
      <w:pPr>
        <w:rPr>
          <w:noProof/>
        </w:rPr>
      </w:pPr>
    </w:p>
    <w:p w:rsidR="00AB4F18" w:rsidRDefault="00AB4F18"/>
    <w:p w:rsidR="00402800" w:rsidRDefault="00AB4F18">
      <w:r>
        <w:rPr>
          <w:noProof/>
        </w:rPr>
        <mc:AlternateContent>
          <mc:Choice Requires="wps">
            <w:drawing>
              <wp:anchor distT="45720" distB="45720" distL="114300" distR="114300" simplePos="0" relativeHeight="251661312" behindDoc="0" locked="0" layoutInCell="1" allowOverlap="1">
                <wp:simplePos x="0" y="0"/>
                <wp:positionH relativeFrom="column">
                  <wp:posOffset>1938655</wp:posOffset>
                </wp:positionH>
                <wp:positionV relativeFrom="paragraph">
                  <wp:posOffset>1611630</wp:posOffset>
                </wp:positionV>
                <wp:extent cx="504825" cy="26670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66700"/>
                        </a:xfrm>
                        <a:prstGeom prst="rect">
                          <a:avLst/>
                        </a:prstGeom>
                        <a:noFill/>
                        <a:ln w="9525">
                          <a:noFill/>
                          <a:miter lim="800000"/>
                          <a:headEnd/>
                          <a:tailEnd/>
                        </a:ln>
                      </wps:spPr>
                      <wps:style>
                        <a:lnRef idx="0">
                          <a:scrgbClr r="0" g="0" b="0"/>
                        </a:lnRef>
                        <a:fillRef idx="1001">
                          <a:schemeClr val="lt1"/>
                        </a:fillRef>
                        <a:effectRef idx="0">
                          <a:scrgbClr r="0" g="0" b="0"/>
                        </a:effectRef>
                        <a:fontRef idx="major"/>
                      </wps:style>
                      <wps:txbx>
                        <w:txbxContent>
                          <w:p w:rsidR="00AB4F18" w:rsidRDefault="00AB4F18">
                            <w:r>
                              <w:t>Cue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52.65pt;margin-top:126.9pt;width:39.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" filled="f" stroked="f">
                <v:textbox>
                  <w:txbxContent>
                    <w:p w:rsidR="00AB4F18" w:rsidRDefault="00AB4F18">
                      <w:r>
                        <w:t>Cue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1948180</wp:posOffset>
                </wp:positionH>
                <wp:positionV relativeFrom="paragraph">
                  <wp:posOffset>1659255</wp:posOffset>
                </wp:positionV>
                <wp:extent cx="533400" cy="161925"/>
                <wp:effectExtent l="0" t="0" r="19050" b="28575"/>
                <wp:wrapNone/>
                <wp:docPr id="3" name="Rechthoek 3"/>
                <wp:cNvGraphicFramePr/>
                <a:graphic xmlns:a="http://schemas.openxmlformats.org/drawingml/2006/main">
                  <a:graphicData uri="http://schemas.microsoft.com/office/word/2010/wordprocessingShape">
                    <wps:wsp>
                      <wps:cNvSpPr/>
                      <wps:spPr>
                        <a:xfrm>
                          <a:off x="0" y="0"/>
                          <a:ext cx="53340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B2DB6" id="Rechthoek 3" o:spid="_x0000_s1026" style="position:absolute;margin-left:153.4pt;margin-top:130.65pt;width:4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" fillcolor="white [3212]" strokecolor="white [3212]" strokeweight="1pt"/>
            </w:pict>
          </mc:Fallback>
        </mc:AlternateContent>
      </w:r>
      <w:r w:rsidR="00142631">
        <w:t>Door met</w:t>
      </w:r>
      <w:r w:rsidR="00402800">
        <w:t xml:space="preserve"> array aan microfoons de geluiden van</w:t>
      </w:r>
      <w:r w:rsidR="00142631">
        <w:t xml:space="preserve"> een deel van de stad te meten. Kun je met wat extra data en een machine </w:t>
      </w:r>
      <w:proofErr w:type="spellStart"/>
      <w:r w:rsidR="00142631">
        <w:t>learning</w:t>
      </w:r>
      <w:proofErr w:type="spellEnd"/>
      <w:r w:rsidR="00142631">
        <w:t xml:space="preserve"> algoritme een systeem ontwikkelen waarbij de “natheid” van de stad “gehoord” kan worden. </w:t>
      </w:r>
      <w:r w:rsidR="002D7A91">
        <w:t xml:space="preserve">Het opgenomen geluid wordt door de array zelf al “vertaald” tot alleen de nodige “audio </w:t>
      </w:r>
      <w:r>
        <w:t>cues</w:t>
      </w:r>
      <w:r w:rsidR="002D7A91">
        <w:t>” (korte kenmerkende audio samples waarmee het programma aan de slag kan) te gegevens om dataverkeer te minimaliseren en privacy te waarborgen.</w:t>
      </w:r>
      <w:r w:rsidRPr="00AB4F18">
        <w:rPr>
          <w:noProof/>
        </w:rPr>
        <w:t xml:space="preserve"> </w:t>
      </w:r>
      <w:r>
        <w:rPr>
          <w:noProof/>
        </w:rPr>
        <w:drawing>
          <wp:inline distT="0" distB="0" distL="0" distR="0" wp14:anchorId="15FD1875" wp14:editId="29A00E82">
            <wp:extent cx="5760720" cy="24098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essing.jpg"/>
                    <pic:cNvPicPr/>
                  </pic:nvPicPr>
                  <pic:blipFill rotWithShape="1">
                    <a:blip r:embed="rId5" cstate="print">
                      <a:extLst>
                        <a:ext uri="{28A0092B-C50C-407E-A947-70E740481C1C}">
                          <a14:useLocalDpi xmlns:a14="http://schemas.microsoft.com/office/drawing/2010/main" val="0"/>
                        </a:ext>
                      </a:extLst>
                    </a:blip>
                    <a:srcRect t="20813" b="20019"/>
                    <a:stretch/>
                  </pic:blipFill>
                  <pic:spPr bwMode="auto">
                    <a:xfrm>
                      <a:off x="0" y="0"/>
                      <a:ext cx="5760720" cy="24098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A7C47" w:rsidRDefault="00142631">
      <w:r>
        <w:t xml:space="preserve">Met combinatie van het geluid en de doorgegeven regen data kan een algoritme onderscheiden tussen verschillende stadia van omgevingsgeluid bijvoorbeeld: “droge stad”, “natte stad tijdens regen”, “natte stad na regen”. Vervolgens zou een inschatting gemaakt moeten kunnen worden hoe lang </w:t>
      </w:r>
      <w:r w:rsidR="007A7C47">
        <w:t>vochtig wegoppervlak voor een verandering in geluid zorgt. Die waarde geeft een inschatting van hoe “</w:t>
      </w:r>
      <w:proofErr w:type="spellStart"/>
      <w:r w:rsidR="007A7C47">
        <w:t>regenproof</w:t>
      </w:r>
      <w:proofErr w:type="spellEnd"/>
      <w:r w:rsidR="007A7C47">
        <w:t xml:space="preserve">” een gebied is. Zodra het systeem is getraind op een bepaalde omgeving zou het gemakkelijk ingezet moeten kunnen worden in andere omgevingen. </w:t>
      </w:r>
    </w:p>
    <w:p w:rsidR="00142631" w:rsidRDefault="00142631"/>
    <w:p w:rsidR="00402800" w:rsidRDefault="00402800"/>
    <w:p w:rsidR="00402800" w:rsidRPr="00402800" w:rsidRDefault="00402800"/>
    <w:sectPr w:rsidR="00402800" w:rsidRPr="00402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00"/>
    <w:rsid w:val="00142631"/>
    <w:rsid w:val="002D7A91"/>
    <w:rsid w:val="002E4C44"/>
    <w:rsid w:val="00402800"/>
    <w:rsid w:val="00494637"/>
    <w:rsid w:val="007A7C47"/>
    <w:rsid w:val="00AB4F18"/>
    <w:rsid w:val="00E51D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422C"/>
  <w15:chartTrackingRefBased/>
  <w15:docId w15:val="{4A052A45-49AB-43B8-982B-31C6B73B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51D96"/>
    <w:rPr>
      <w:rFonts w:ascii="Verdana" w:hAnsi="Verdan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4877D08.dotm</Template>
  <TotalTime>63</TotalTime>
  <Pages>2</Pages>
  <Words>243</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Lukkes, Bart</dc:creator>
  <cp:keywords/>
  <dc:description/>
  <cp:lastModifiedBy>Lukkes, Bart</cp:lastModifiedBy>
  <cp:revision>1</cp:revision>
  <dcterms:created xsi:type="dcterms:W3CDTF">2021-04-14T08:18:00Z</dcterms:created>
  <dcterms:modified xsi:type="dcterms:W3CDTF">2021-04-14T10:19:00Z</dcterms:modified>
</cp:coreProperties>
</file>